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E3" w:rsidRDefault="003570E3"/>
    <w:p w:rsidR="003570E3" w:rsidRDefault="003570E3"/>
    <w:p w:rsidR="003570E3" w:rsidRDefault="00B62729">
      <w:r>
        <w:t>Greetings!</w:t>
      </w:r>
    </w:p>
    <w:p w:rsidR="003570E3" w:rsidRDefault="003570E3"/>
    <w:p w:rsidR="003570E3" w:rsidRDefault="00B62729">
      <w:r>
        <w:t xml:space="preserve">Thank you for your interest in the School of Montessori. The wait list application that you requested is enclosed.  When you and your child visit the school for your tour, please bring this information sheet with you.  The rate schedule is also enclosed.  </w:t>
      </w:r>
    </w:p>
    <w:p w:rsidR="003570E3" w:rsidRDefault="003570E3"/>
    <w:p w:rsidR="003570E3" w:rsidRDefault="00B62729">
      <w:r>
        <w:t>We are an Associated Montessori International (AMI) accredited school. We are a parent owned and operated Montessori school.  We depend on parent participation for our school to be a success.  The rewards of this system are excellent developmental and ed</w:t>
      </w:r>
      <w:r w:rsidR="006A7678">
        <w:t xml:space="preserve">ucational opportunities using </w:t>
      </w:r>
      <w:bookmarkStart w:id="0" w:name="_GoBack"/>
      <w:bookmarkEnd w:id="0"/>
      <w:r>
        <w:t>Dr. Maria Montessori’s teaching methods.</w:t>
      </w:r>
    </w:p>
    <w:p w:rsidR="003570E3" w:rsidRDefault="003570E3"/>
    <w:p w:rsidR="003570E3" w:rsidRDefault="00B62729">
      <w:r>
        <w:t xml:space="preserve">Our program is three years long.  Children must be 3 years old and able to use the toilet independently to enroll.  </w:t>
      </w:r>
      <w:r>
        <w:rPr>
          <w:u w:val="single"/>
        </w:rPr>
        <w:t>A child begins in the half day program</w:t>
      </w:r>
      <w:r>
        <w:t xml:space="preserve"> and progresses to full-day p</w:t>
      </w:r>
      <w:r>
        <w:t xml:space="preserve">re-Kindergarten and Kindergarten year as well.  We do not accept new students who are age 4 by Sept 1.  Extended care hours are available to all students. We follow an academic year calendar and are closed in the summer months.  </w:t>
      </w:r>
    </w:p>
    <w:p w:rsidR="003570E3" w:rsidRDefault="003570E3"/>
    <w:p w:rsidR="003570E3" w:rsidRDefault="00B62729">
      <w:r>
        <w:t xml:space="preserve">Our website and Facebook </w:t>
      </w:r>
      <w:r>
        <w:t>page are wonderful resources to learn more about our school and are linked below. If you have further questions, please do not hesitate to contact any of us or the school.  Please contact us to schedule your visit to our school, located just one block from</w:t>
      </w:r>
      <w:r>
        <w:t xml:space="preserve"> Hwy 365 on 16th Street in Nederland.  </w:t>
      </w:r>
    </w:p>
    <w:p w:rsidR="003570E3" w:rsidRDefault="003570E3"/>
    <w:p w:rsidR="003570E3" w:rsidRDefault="003570E3"/>
    <w:p w:rsidR="003570E3" w:rsidRDefault="00B62729">
      <w:r>
        <w:t xml:space="preserve">Kelly </w:t>
      </w:r>
      <w:proofErr w:type="spellStart"/>
      <w:r>
        <w:t>Windhorst</w:t>
      </w:r>
      <w:proofErr w:type="spellEnd"/>
    </w:p>
    <w:p w:rsidR="003570E3" w:rsidRDefault="00B62729">
      <w:r>
        <w:t>Parent/Director</w:t>
      </w:r>
    </w:p>
    <w:p w:rsidR="003570E3" w:rsidRDefault="00B62729">
      <w:hyperlink r:id="rId6">
        <w:r>
          <w:rPr>
            <w:color w:val="1155CC"/>
            <w:u w:val="single"/>
          </w:rPr>
          <w:t>schoolofmontessoriinc@gmail.com</w:t>
        </w:r>
      </w:hyperlink>
    </w:p>
    <w:p w:rsidR="003570E3" w:rsidRDefault="003570E3"/>
    <w:p w:rsidR="003570E3" w:rsidRDefault="003570E3"/>
    <w:p w:rsidR="003570E3" w:rsidRDefault="003570E3"/>
    <w:p w:rsidR="003570E3" w:rsidRDefault="003570E3"/>
    <w:p w:rsidR="003570E3" w:rsidRDefault="003570E3">
      <w:bookmarkStart w:id="1" w:name="_gjdgxs" w:colFirst="0" w:colLast="0"/>
      <w:bookmarkEnd w:id="1"/>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3570E3">
      <w:pPr>
        <w:jc w:val="center"/>
      </w:pPr>
    </w:p>
    <w:p w:rsidR="003570E3" w:rsidRDefault="00B62729">
      <w:pPr>
        <w:widowControl w:val="0"/>
        <w:spacing w:after="200"/>
        <w:jc w:val="center"/>
        <w:rPr>
          <w:rFonts w:ascii="Verdana" w:eastAsia="Verdana" w:hAnsi="Verdana" w:cs="Verdana"/>
          <w:sz w:val="22"/>
          <w:szCs w:val="22"/>
        </w:rPr>
      </w:pPr>
      <w:r>
        <w:rPr>
          <w:rFonts w:ascii="Verdana" w:eastAsia="Verdana" w:hAnsi="Verdana" w:cs="Verdana"/>
          <w:sz w:val="22"/>
          <w:szCs w:val="22"/>
        </w:rPr>
        <w:lastRenderedPageBreak/>
        <w:t>About the</w:t>
      </w:r>
      <w:r>
        <w:rPr>
          <w:rFonts w:ascii="Verdana" w:eastAsia="Verdana" w:hAnsi="Verdana" w:cs="Verdana"/>
        </w:rPr>
        <w:t xml:space="preserve"> </w:t>
      </w:r>
      <w:r>
        <w:rPr>
          <w:rFonts w:ascii="Verdana" w:eastAsia="Verdana" w:hAnsi="Verdana" w:cs="Verdana"/>
          <w:sz w:val="22"/>
          <w:szCs w:val="22"/>
        </w:rPr>
        <w:t>School of Montessori</w:t>
      </w:r>
    </w:p>
    <w:p w:rsidR="003570E3" w:rsidRDefault="00B62729">
      <w:pPr>
        <w:widowControl w:val="0"/>
        <w:spacing w:after="200"/>
        <w:rPr>
          <w:rFonts w:ascii="Verdana" w:eastAsia="Verdana" w:hAnsi="Verdana" w:cs="Verdana"/>
          <w:sz w:val="22"/>
          <w:szCs w:val="22"/>
        </w:rPr>
      </w:pPr>
      <w:r>
        <w:rPr>
          <w:rFonts w:ascii="Verdana" w:eastAsia="Verdana" w:hAnsi="Verdana" w:cs="Verdana"/>
          <w:sz w:val="22"/>
          <w:szCs w:val="22"/>
        </w:rPr>
        <w:t xml:space="preserve">The School of Montessori </w:t>
      </w:r>
      <w:proofErr w:type="spellStart"/>
      <w:r>
        <w:rPr>
          <w:rFonts w:ascii="Verdana" w:eastAsia="Verdana" w:hAnsi="Verdana" w:cs="Verdana"/>
          <w:sz w:val="22"/>
          <w:szCs w:val="22"/>
        </w:rPr>
        <w:t>Inc</w:t>
      </w:r>
      <w:proofErr w:type="spellEnd"/>
      <w:r>
        <w:rPr>
          <w:rFonts w:ascii="Verdana" w:eastAsia="Verdana" w:hAnsi="Verdana" w:cs="Verdana"/>
          <w:sz w:val="22"/>
          <w:szCs w:val="22"/>
        </w:rPr>
        <w:t xml:space="preserve">, in Nederland Texas was founded in 1973.  It is recognized and accredited by the Association Montessori International (AMI). AMI standards are of the highest excellence and rigidly controlled.  The School of Montessori </w:t>
      </w:r>
      <w:proofErr w:type="spellStart"/>
      <w:r>
        <w:rPr>
          <w:rFonts w:ascii="Verdana" w:eastAsia="Verdana" w:hAnsi="Verdana" w:cs="Verdana"/>
          <w:sz w:val="22"/>
          <w:szCs w:val="22"/>
        </w:rPr>
        <w:t>Inc</w:t>
      </w:r>
      <w:proofErr w:type="spellEnd"/>
      <w:r>
        <w:rPr>
          <w:rFonts w:ascii="Verdana" w:eastAsia="Verdana" w:hAnsi="Verdana" w:cs="Verdana"/>
          <w:sz w:val="22"/>
          <w:szCs w:val="22"/>
        </w:rPr>
        <w:t xml:space="preserve"> is a</w:t>
      </w:r>
      <w:r>
        <w:rPr>
          <w:rFonts w:ascii="Verdana" w:eastAsia="Verdana" w:hAnsi="Verdana" w:cs="Verdana"/>
          <w:sz w:val="22"/>
          <w:szCs w:val="22"/>
        </w:rPr>
        <w:t xml:space="preserve"> 501(c3) non-profit tax exempt organization.  This allows all contributions and donations to be taken as tax deductible items.</w:t>
      </w:r>
    </w:p>
    <w:p w:rsidR="003570E3" w:rsidRDefault="00B62729">
      <w:pPr>
        <w:widowControl w:val="0"/>
        <w:spacing w:after="200"/>
        <w:rPr>
          <w:rFonts w:ascii="Verdana" w:eastAsia="Verdana" w:hAnsi="Verdana" w:cs="Verdana"/>
          <w:sz w:val="22"/>
          <w:szCs w:val="22"/>
        </w:rPr>
      </w:pPr>
      <w:r>
        <w:rPr>
          <w:rFonts w:ascii="Verdana" w:eastAsia="Verdana" w:hAnsi="Verdana" w:cs="Verdana"/>
          <w:sz w:val="22"/>
          <w:szCs w:val="22"/>
        </w:rPr>
        <w:t>A parent-elected Board of Directors formulates and institutes all policies and practices according to accepted Montessori guideli</w:t>
      </w:r>
      <w:r>
        <w:rPr>
          <w:rFonts w:ascii="Verdana" w:eastAsia="Verdana" w:hAnsi="Verdana" w:cs="Verdana"/>
          <w:sz w:val="22"/>
          <w:szCs w:val="22"/>
        </w:rPr>
        <w:t>nes.  The school board works with the Directress (teacher) and makes known the needs and requirements for the growth and good of the school.</w:t>
      </w:r>
    </w:p>
    <w:p w:rsidR="003570E3" w:rsidRDefault="00B62729">
      <w:pPr>
        <w:widowControl w:val="0"/>
        <w:spacing w:after="200"/>
        <w:rPr>
          <w:rFonts w:ascii="Verdana" w:eastAsia="Verdana" w:hAnsi="Verdana" w:cs="Verdana"/>
          <w:sz w:val="22"/>
          <w:szCs w:val="22"/>
        </w:rPr>
      </w:pPr>
      <w:r>
        <w:rPr>
          <w:rFonts w:ascii="Verdana" w:eastAsia="Verdana" w:hAnsi="Verdana" w:cs="Verdana"/>
          <w:sz w:val="22"/>
          <w:szCs w:val="22"/>
        </w:rPr>
        <w:t xml:space="preserve">Parent education about the Montessori </w:t>
      </w:r>
      <w:proofErr w:type="gramStart"/>
      <w:r>
        <w:rPr>
          <w:rFonts w:ascii="Verdana" w:eastAsia="Verdana" w:hAnsi="Verdana" w:cs="Verdana"/>
          <w:sz w:val="22"/>
          <w:szCs w:val="22"/>
        </w:rPr>
        <w:t>method</w:t>
      </w:r>
      <w:proofErr w:type="gramEnd"/>
      <w:r>
        <w:rPr>
          <w:rFonts w:ascii="Verdana" w:eastAsia="Verdana" w:hAnsi="Verdana" w:cs="Verdana"/>
          <w:sz w:val="22"/>
          <w:szCs w:val="22"/>
        </w:rPr>
        <w:t xml:space="preserve"> and early childhood development are an integral part of the total prog</w:t>
      </w:r>
      <w:r>
        <w:rPr>
          <w:rFonts w:ascii="Verdana" w:eastAsia="Verdana" w:hAnsi="Verdana" w:cs="Verdana"/>
          <w:sz w:val="22"/>
          <w:szCs w:val="22"/>
        </w:rPr>
        <w:t xml:space="preserve">ram.  This is accomplished through parent meetings and workshops, suggested readings, classroom observations, conferences with the directress, and through school publications in print and online.  </w:t>
      </w:r>
    </w:p>
    <w:p w:rsidR="003570E3" w:rsidRDefault="003570E3">
      <w:pPr>
        <w:widowControl w:val="0"/>
        <w:spacing w:after="200"/>
        <w:rPr>
          <w:rFonts w:ascii="Verdana" w:eastAsia="Verdana" w:hAnsi="Verdana" w:cs="Verdana"/>
          <w:sz w:val="22"/>
          <w:szCs w:val="22"/>
        </w:rPr>
      </w:pPr>
    </w:p>
    <w:p w:rsidR="003570E3" w:rsidRDefault="00B62729">
      <w:pPr>
        <w:widowControl w:val="0"/>
        <w:spacing w:after="200"/>
        <w:jc w:val="center"/>
        <w:rPr>
          <w:rFonts w:ascii="Verdana" w:eastAsia="Verdana" w:hAnsi="Verdana" w:cs="Verdana"/>
          <w:sz w:val="22"/>
          <w:szCs w:val="22"/>
        </w:rPr>
      </w:pPr>
      <w:r>
        <w:rPr>
          <w:rFonts w:ascii="Verdana" w:eastAsia="Verdana" w:hAnsi="Verdana" w:cs="Verdana"/>
          <w:sz w:val="22"/>
          <w:szCs w:val="22"/>
        </w:rPr>
        <w:t>About the Montessori Method</w:t>
      </w:r>
    </w:p>
    <w:p w:rsidR="003570E3" w:rsidRDefault="00B62729">
      <w:pPr>
        <w:widowControl w:val="0"/>
        <w:spacing w:after="200"/>
        <w:rPr>
          <w:rFonts w:ascii="Verdana" w:eastAsia="Verdana" w:hAnsi="Verdana" w:cs="Verdana"/>
          <w:sz w:val="22"/>
          <w:szCs w:val="22"/>
        </w:rPr>
      </w:pPr>
      <w:r>
        <w:rPr>
          <w:rFonts w:ascii="Verdana" w:eastAsia="Verdana" w:hAnsi="Verdana" w:cs="Verdana"/>
          <w:sz w:val="22"/>
          <w:szCs w:val="22"/>
        </w:rPr>
        <w:t>Dr. Maria Montessori was born</w:t>
      </w:r>
      <w:r>
        <w:rPr>
          <w:rFonts w:ascii="Verdana" w:eastAsia="Verdana" w:hAnsi="Verdana" w:cs="Verdana"/>
          <w:sz w:val="22"/>
          <w:szCs w:val="22"/>
        </w:rPr>
        <w:t xml:space="preserve"> in Italy in 1870 and died in Holland in 1952.  Upon her death her son Mario became successor in the direction of the Association Montessori International, with headquarters in Amsterdam.</w:t>
      </w:r>
    </w:p>
    <w:p w:rsidR="003570E3" w:rsidRDefault="00B62729">
      <w:pPr>
        <w:widowControl w:val="0"/>
        <w:spacing w:after="200"/>
        <w:rPr>
          <w:rFonts w:ascii="Verdana" w:eastAsia="Verdana" w:hAnsi="Verdana" w:cs="Verdana"/>
          <w:sz w:val="22"/>
          <w:szCs w:val="22"/>
        </w:rPr>
      </w:pPr>
      <w:r>
        <w:rPr>
          <w:rFonts w:ascii="Verdana" w:eastAsia="Verdana" w:hAnsi="Verdana" w:cs="Verdana"/>
          <w:sz w:val="22"/>
          <w:szCs w:val="22"/>
        </w:rPr>
        <w:t>Dr. Maria Montessori believed that education begins at birth and tha</w:t>
      </w:r>
      <w:r>
        <w:rPr>
          <w:rFonts w:ascii="Verdana" w:eastAsia="Verdana" w:hAnsi="Verdana" w:cs="Verdana"/>
          <w:sz w:val="22"/>
          <w:szCs w:val="22"/>
        </w:rPr>
        <w:t xml:space="preserve">t the first few years of life are the most formative and important, both physically and mentally.  </w:t>
      </w:r>
    </w:p>
    <w:p w:rsidR="003570E3" w:rsidRDefault="00B62729">
      <w:pPr>
        <w:widowControl w:val="0"/>
        <w:spacing w:after="200"/>
        <w:rPr>
          <w:rFonts w:ascii="Verdana" w:eastAsia="Verdana" w:hAnsi="Verdana" w:cs="Verdana"/>
          <w:sz w:val="22"/>
          <w:szCs w:val="22"/>
        </w:rPr>
      </w:pPr>
      <w:r>
        <w:rPr>
          <w:rFonts w:ascii="Verdana" w:eastAsia="Verdana" w:hAnsi="Verdana" w:cs="Verdana"/>
          <w:sz w:val="22"/>
          <w:szCs w:val="22"/>
        </w:rPr>
        <w:t>Too many adults fail to think of a young child as an intelligent human being, capable of learning.  Montessori’s “discovery of the child” was a true awakeni</w:t>
      </w:r>
      <w:r>
        <w:rPr>
          <w:rFonts w:ascii="Verdana" w:eastAsia="Verdana" w:hAnsi="Verdana" w:cs="Verdana"/>
          <w:sz w:val="22"/>
          <w:szCs w:val="22"/>
        </w:rPr>
        <w:t>ng in the advancement of early education.  She spoke of the child’s mind as the “absorbent mind” because of its great ability to learn and assimilate effortlessly to the world around him.  She was quick to point out, however, that “the environment should r</w:t>
      </w:r>
      <w:r>
        <w:rPr>
          <w:rFonts w:ascii="Verdana" w:eastAsia="Verdana" w:hAnsi="Verdana" w:cs="Verdana"/>
          <w:sz w:val="22"/>
          <w:szCs w:val="22"/>
        </w:rPr>
        <w:t>eveal the child, not mold him.”</w:t>
      </w:r>
    </w:p>
    <w:p w:rsidR="003570E3" w:rsidRDefault="00B62729">
      <w:pPr>
        <w:widowControl w:val="0"/>
        <w:spacing w:after="200"/>
        <w:rPr>
          <w:rFonts w:ascii="Verdana" w:eastAsia="Verdana" w:hAnsi="Verdana" w:cs="Verdana"/>
          <w:sz w:val="22"/>
          <w:szCs w:val="22"/>
        </w:rPr>
      </w:pPr>
      <w:r>
        <w:rPr>
          <w:rFonts w:ascii="Verdana" w:eastAsia="Verdana" w:hAnsi="Verdana" w:cs="Verdana"/>
          <w:sz w:val="22"/>
          <w:szCs w:val="22"/>
        </w:rPr>
        <w:t>Montessori materials are always well made and well maintained and neatly arranged on the shelves.  Everything in the classroom has a specific use, and there is nothing there that the child cannot see or touch for this is how</w:t>
      </w:r>
      <w:r>
        <w:rPr>
          <w:rFonts w:ascii="Verdana" w:eastAsia="Verdana" w:hAnsi="Verdana" w:cs="Verdana"/>
          <w:sz w:val="22"/>
          <w:szCs w:val="22"/>
        </w:rPr>
        <w:t xml:space="preserve"> they learn. </w:t>
      </w:r>
    </w:p>
    <w:p w:rsidR="003570E3" w:rsidRDefault="00B62729">
      <w:pPr>
        <w:widowControl w:val="0"/>
        <w:jc w:val="center"/>
        <w:rPr>
          <w:rFonts w:ascii="Verdana" w:eastAsia="Verdana" w:hAnsi="Verdana" w:cs="Verdana"/>
          <w:sz w:val="22"/>
          <w:szCs w:val="22"/>
        </w:rPr>
      </w:pPr>
      <w:r>
        <w:rPr>
          <w:rFonts w:ascii="Verdana" w:eastAsia="Verdana" w:hAnsi="Verdana" w:cs="Verdana"/>
          <w:sz w:val="22"/>
          <w:szCs w:val="22"/>
        </w:rPr>
        <w:t>A teacher guiding,</w:t>
      </w:r>
    </w:p>
    <w:p w:rsidR="003570E3" w:rsidRDefault="00B62729">
      <w:pPr>
        <w:widowControl w:val="0"/>
        <w:jc w:val="center"/>
        <w:rPr>
          <w:rFonts w:ascii="Verdana" w:eastAsia="Verdana" w:hAnsi="Verdana" w:cs="Verdana"/>
          <w:sz w:val="22"/>
          <w:szCs w:val="22"/>
        </w:rPr>
      </w:pPr>
      <w:r>
        <w:rPr>
          <w:rFonts w:ascii="Verdana" w:eastAsia="Verdana" w:hAnsi="Verdana" w:cs="Verdana"/>
          <w:sz w:val="22"/>
          <w:szCs w:val="22"/>
        </w:rPr>
        <w:t>A child observing, exploring, discovering on her own</w:t>
      </w:r>
    </w:p>
    <w:p w:rsidR="003570E3" w:rsidRDefault="00B62729">
      <w:pPr>
        <w:widowControl w:val="0"/>
        <w:jc w:val="center"/>
        <w:rPr>
          <w:rFonts w:ascii="Verdana" w:eastAsia="Verdana" w:hAnsi="Verdana" w:cs="Verdana"/>
          <w:sz w:val="22"/>
          <w:szCs w:val="22"/>
        </w:rPr>
      </w:pPr>
      <w:r>
        <w:rPr>
          <w:rFonts w:ascii="Verdana" w:eastAsia="Verdana" w:hAnsi="Verdana" w:cs="Verdana"/>
          <w:sz w:val="22"/>
          <w:szCs w:val="22"/>
        </w:rPr>
        <w:t>An uninterrupted flow of thought, creativity and activity.</w:t>
      </w:r>
    </w:p>
    <w:p w:rsidR="003570E3" w:rsidRDefault="00B62729">
      <w:pPr>
        <w:widowControl w:val="0"/>
        <w:jc w:val="center"/>
        <w:rPr>
          <w:rFonts w:ascii="Verdana" w:eastAsia="Verdana" w:hAnsi="Verdana" w:cs="Verdana"/>
          <w:sz w:val="22"/>
          <w:szCs w:val="22"/>
        </w:rPr>
      </w:pPr>
      <w:r>
        <w:rPr>
          <w:rFonts w:ascii="Verdana" w:eastAsia="Verdana" w:hAnsi="Verdana" w:cs="Verdana"/>
          <w:sz w:val="22"/>
          <w:szCs w:val="22"/>
        </w:rPr>
        <w:t>A spark...followed by pure joy.</w:t>
      </w:r>
    </w:p>
    <w:p w:rsidR="003570E3" w:rsidRDefault="003570E3">
      <w:pPr>
        <w:widowControl w:val="0"/>
        <w:jc w:val="center"/>
        <w:rPr>
          <w:rFonts w:ascii="Verdana" w:eastAsia="Verdana" w:hAnsi="Verdana" w:cs="Verdana"/>
          <w:sz w:val="22"/>
          <w:szCs w:val="22"/>
        </w:rPr>
      </w:pPr>
    </w:p>
    <w:p w:rsidR="003570E3" w:rsidRDefault="00B62729">
      <w:pPr>
        <w:widowControl w:val="0"/>
        <w:rPr>
          <w:rFonts w:ascii="Verdana" w:eastAsia="Verdana" w:hAnsi="Verdana" w:cs="Verdana"/>
          <w:sz w:val="22"/>
          <w:szCs w:val="22"/>
        </w:rPr>
      </w:pPr>
      <w:r>
        <w:rPr>
          <w:rFonts w:ascii="Verdana" w:eastAsia="Verdana" w:hAnsi="Verdana" w:cs="Verdana"/>
          <w:sz w:val="22"/>
          <w:szCs w:val="22"/>
        </w:rPr>
        <w:t xml:space="preserve">This is the Montessori moment.  It is a learning moment: when a student moves </w:t>
      </w:r>
      <w:r>
        <w:rPr>
          <w:rFonts w:ascii="Verdana" w:eastAsia="Verdana" w:hAnsi="Verdana" w:cs="Verdana"/>
          <w:sz w:val="22"/>
          <w:szCs w:val="22"/>
        </w:rPr>
        <w:t xml:space="preserve">from confusion to elation.  Sometimes the moment can be so subtle you might not see it unless you are watching very closely. But however tiny the moment may be, it has great impact.  Children are ready for these moments </w:t>
      </w:r>
      <w:proofErr w:type="spellStart"/>
      <w:r>
        <w:rPr>
          <w:rFonts w:ascii="Verdana" w:eastAsia="Verdana" w:hAnsi="Verdana" w:cs="Verdana"/>
          <w:sz w:val="22"/>
          <w:szCs w:val="22"/>
        </w:rPr>
        <w:t>everyday</w:t>
      </w:r>
      <w:proofErr w:type="spellEnd"/>
      <w:r>
        <w:rPr>
          <w:rFonts w:ascii="Verdana" w:eastAsia="Verdana" w:hAnsi="Verdana" w:cs="Verdana"/>
          <w:sz w:val="22"/>
          <w:szCs w:val="22"/>
        </w:rPr>
        <w:t xml:space="preserve">. Every hour. Every minute. </w:t>
      </w:r>
    </w:p>
    <w:p w:rsidR="003570E3" w:rsidRDefault="003570E3"/>
    <w:p w:rsidR="003570E3" w:rsidRDefault="00B62729">
      <w:pPr>
        <w:spacing w:after="200"/>
        <w:jc w:val="center"/>
        <w:rPr>
          <w:rFonts w:ascii="Times" w:eastAsia="Times" w:hAnsi="Times" w:cs="Times"/>
          <w:sz w:val="20"/>
          <w:szCs w:val="20"/>
        </w:rPr>
      </w:pPr>
      <w:r>
        <w:rPr>
          <w:color w:val="000000"/>
          <w:sz w:val="40"/>
          <w:szCs w:val="40"/>
          <w:u w:val="single"/>
        </w:rPr>
        <w:lastRenderedPageBreak/>
        <w:t>Rate Schedule 20</w:t>
      </w:r>
      <w:r>
        <w:rPr>
          <w:sz w:val="40"/>
          <w:szCs w:val="40"/>
          <w:u w:val="single"/>
        </w:rPr>
        <w:t>21</w:t>
      </w:r>
      <w:r>
        <w:rPr>
          <w:color w:val="000000"/>
          <w:sz w:val="40"/>
          <w:szCs w:val="40"/>
          <w:u w:val="single"/>
        </w:rPr>
        <w:t>-20</w:t>
      </w:r>
      <w:r>
        <w:rPr>
          <w:sz w:val="40"/>
          <w:szCs w:val="40"/>
          <w:u w:val="single"/>
        </w:rPr>
        <w:t>22</w:t>
      </w:r>
    </w:p>
    <w:p w:rsidR="003570E3" w:rsidRDefault="003570E3">
      <w:pPr>
        <w:rPr>
          <w:rFonts w:ascii="Times" w:eastAsia="Times" w:hAnsi="Times" w:cs="Times"/>
          <w:sz w:val="16"/>
          <w:szCs w:val="16"/>
        </w:rPr>
      </w:pPr>
    </w:p>
    <w:p w:rsidR="003570E3" w:rsidRDefault="00B62729">
      <w:pPr>
        <w:spacing w:after="200" w:line="276" w:lineRule="auto"/>
        <w:jc w:val="center"/>
        <w:rPr>
          <w:rFonts w:ascii="EB Garamond" w:eastAsia="EB Garamond" w:hAnsi="EB Garamond" w:cs="EB Garamond"/>
          <w:b/>
          <w:u w:val="single"/>
        </w:rPr>
      </w:pPr>
      <w:r>
        <w:rPr>
          <w:rFonts w:ascii="EB Garamond" w:eastAsia="EB Garamond" w:hAnsi="EB Garamond" w:cs="EB Garamond"/>
          <w:b/>
        </w:rPr>
        <w:t>Tuition</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Full-Day Students     -    8:00 a.m. - 3:00 p.m.           -        -        -         </w:t>
      </w:r>
      <w:proofErr w:type="gramStart"/>
      <w:r>
        <w:rPr>
          <w:rFonts w:ascii="EB Garamond" w:eastAsia="EB Garamond" w:hAnsi="EB Garamond" w:cs="EB Garamond"/>
        </w:rPr>
        <w:t>-  $</w:t>
      </w:r>
      <w:proofErr w:type="gramEnd"/>
      <w:r>
        <w:rPr>
          <w:rFonts w:ascii="EB Garamond" w:eastAsia="EB Garamond" w:hAnsi="EB Garamond" w:cs="EB Garamond"/>
        </w:rPr>
        <w:t>510/month ($4,845 annually)</w:t>
      </w:r>
    </w:p>
    <w:p w:rsidR="003570E3" w:rsidRDefault="00B62729">
      <w:pPr>
        <w:spacing w:after="200"/>
        <w:rPr>
          <w:rFonts w:ascii="EB Garamond" w:eastAsia="EB Garamond" w:hAnsi="EB Garamond" w:cs="EB Garamond"/>
        </w:rPr>
      </w:pPr>
      <w:r>
        <w:rPr>
          <w:rFonts w:ascii="EB Garamond" w:eastAsia="EB Garamond" w:hAnsi="EB Garamond" w:cs="EB Garamond"/>
        </w:rPr>
        <w:t>Half-Day Students    -    8:00 a.m. – 11:45 p.m.</w:t>
      </w:r>
      <w:r>
        <w:rPr>
          <w:rFonts w:ascii="EB Garamond" w:eastAsia="EB Garamond" w:hAnsi="EB Garamond" w:cs="EB Garamond"/>
        </w:rPr>
        <w:tab/>
      </w:r>
      <w:r>
        <w:rPr>
          <w:rFonts w:ascii="EB Garamond" w:eastAsia="EB Garamond" w:hAnsi="EB Garamond" w:cs="EB Garamond"/>
        </w:rPr>
        <w:tab/>
        <w:t>-        -        -   $390/month ($3,705 annually)</w:t>
      </w:r>
    </w:p>
    <w:p w:rsidR="003570E3" w:rsidRDefault="00B62729">
      <w:pPr>
        <w:spacing w:after="200"/>
        <w:rPr>
          <w:rFonts w:ascii="EB Garamond" w:eastAsia="EB Garamond" w:hAnsi="EB Garamond" w:cs="EB Garamond"/>
        </w:rPr>
      </w:pPr>
      <w:r>
        <w:rPr>
          <w:rFonts w:ascii="EB Garamond" w:eastAsia="EB Garamond" w:hAnsi="EB Garamond" w:cs="EB Garamond"/>
        </w:rPr>
        <w:t>Extended Care            -</w:t>
      </w:r>
      <w:r>
        <w:rPr>
          <w:rFonts w:ascii="EB Garamond" w:eastAsia="EB Garamond" w:hAnsi="EB Garamond" w:cs="EB Garamond"/>
        </w:rPr>
        <w:tab/>
        <w:t xml:space="preserve">before 8:00 a.m./after 3:00 p.m.         -         </w:t>
      </w:r>
      <w:proofErr w:type="gramStart"/>
      <w:r>
        <w:rPr>
          <w:rFonts w:ascii="EB Garamond" w:eastAsia="EB Garamond" w:hAnsi="EB Garamond" w:cs="EB Garamond"/>
        </w:rPr>
        <w:t>-  $</w:t>
      </w:r>
      <w:proofErr w:type="gramEnd"/>
      <w:r>
        <w:rPr>
          <w:rFonts w:ascii="EB Garamond" w:eastAsia="EB Garamond" w:hAnsi="EB Garamond" w:cs="EB Garamond"/>
        </w:rPr>
        <w:t>185/month for full day students</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                                                                                                                                $200/month for</w:t>
      </w:r>
      <w:r>
        <w:rPr>
          <w:rFonts w:ascii="EB Garamond" w:eastAsia="EB Garamond" w:hAnsi="EB Garamond" w:cs="EB Garamond"/>
        </w:rPr>
        <w:t xml:space="preserve"> half day students</w:t>
      </w:r>
    </w:p>
    <w:p w:rsidR="003570E3" w:rsidRDefault="00B62729">
      <w:pPr>
        <w:spacing w:after="200"/>
        <w:jc w:val="center"/>
        <w:rPr>
          <w:rFonts w:ascii="EB Garamond" w:eastAsia="EB Garamond" w:hAnsi="EB Garamond" w:cs="EB Garamond"/>
          <w:b/>
          <w:sz w:val="28"/>
          <w:szCs w:val="28"/>
        </w:rPr>
      </w:pPr>
      <w:r>
        <w:rPr>
          <w:rFonts w:ascii="EB Garamond" w:eastAsia="EB Garamond" w:hAnsi="EB Garamond" w:cs="EB Garamond"/>
          <w:b/>
          <w:sz w:val="28"/>
          <w:szCs w:val="28"/>
        </w:rPr>
        <w:t>Miscellaneous Fees</w:t>
      </w:r>
    </w:p>
    <w:p w:rsidR="003570E3" w:rsidRDefault="00B62729">
      <w:pPr>
        <w:spacing w:after="200"/>
        <w:rPr>
          <w:rFonts w:ascii="EB Garamond" w:eastAsia="EB Garamond" w:hAnsi="EB Garamond" w:cs="EB Garamond"/>
        </w:rPr>
      </w:pPr>
      <w:r>
        <w:rPr>
          <w:rFonts w:ascii="EB Garamond" w:eastAsia="EB Garamond" w:hAnsi="EB Garamond" w:cs="EB Garamond"/>
        </w:rPr>
        <w:t>Waitlist Application Fee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$50 new students/one time</w:t>
      </w:r>
    </w:p>
    <w:p w:rsidR="003570E3" w:rsidRDefault="00B62729">
      <w:pPr>
        <w:spacing w:after="200"/>
        <w:rPr>
          <w:rFonts w:ascii="EB Garamond" w:eastAsia="EB Garamond" w:hAnsi="EB Garamond" w:cs="EB Garamond"/>
        </w:rPr>
      </w:pPr>
      <w:r>
        <w:rPr>
          <w:rFonts w:ascii="EB Garamond" w:eastAsia="EB Garamond" w:hAnsi="EB Garamond" w:cs="EB Garamond"/>
        </w:rPr>
        <w:t>Enrollment Fee</w:t>
      </w:r>
      <w:r>
        <w:rPr>
          <w:rFonts w:ascii="EB Garamond" w:eastAsia="EB Garamond" w:hAnsi="EB Garamond" w:cs="EB Garamond"/>
        </w:rPr>
        <w:tab/>
        <w:t xml:space="preserve">           -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$100 new students/one time</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                                                          </w:t>
      </w:r>
      <w:r>
        <w:rPr>
          <w:rFonts w:ascii="EB Garamond" w:eastAsia="EB Garamond" w:hAnsi="EB Garamond" w:cs="EB Garamond"/>
        </w:rPr>
        <w:t xml:space="preserve">                                                                     $50 returning students/one time</w:t>
      </w:r>
    </w:p>
    <w:p w:rsidR="003570E3" w:rsidRDefault="00B62729">
      <w:pPr>
        <w:spacing w:after="200"/>
        <w:rPr>
          <w:rFonts w:ascii="EB Garamond" w:eastAsia="EB Garamond" w:hAnsi="EB Garamond" w:cs="EB Garamond"/>
        </w:rPr>
      </w:pPr>
      <w:r>
        <w:rPr>
          <w:rFonts w:ascii="EB Garamond" w:eastAsia="EB Garamond" w:hAnsi="EB Garamond" w:cs="EB Garamond"/>
        </w:rPr>
        <w:t>Maintenance Fee         -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$40/month</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Supply Fee                    -       per child         -              -              -   </w:t>
      </w:r>
      <w:r>
        <w:rPr>
          <w:rFonts w:ascii="EB Garamond" w:eastAsia="EB Garamond" w:hAnsi="EB Garamond" w:cs="EB Garamond"/>
        </w:rPr>
        <w:t xml:space="preserve">          -     $ 25/month</w:t>
      </w:r>
    </w:p>
    <w:p w:rsidR="003570E3" w:rsidRDefault="00B62729">
      <w:pPr>
        <w:spacing w:after="200"/>
        <w:rPr>
          <w:rFonts w:ascii="EB Garamond" w:eastAsia="EB Garamond" w:hAnsi="EB Garamond" w:cs="EB Garamond"/>
        </w:rPr>
      </w:pPr>
      <w:r>
        <w:rPr>
          <w:rFonts w:ascii="EB Garamond" w:eastAsia="EB Garamond" w:hAnsi="EB Garamond" w:cs="EB Garamond"/>
        </w:rPr>
        <w:t>Tuition Insurance Fee       per child         -              -              -             -     $150/annually</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AMI Dues </w:t>
      </w:r>
      <w:r>
        <w:rPr>
          <w:rFonts w:ascii="EB Garamond" w:eastAsia="EB Garamond" w:hAnsi="EB Garamond" w:cs="EB Garamond"/>
        </w:rPr>
        <w:tab/>
        <w:t xml:space="preserve">           -</w:t>
      </w:r>
      <w:r>
        <w:rPr>
          <w:rFonts w:ascii="EB Garamond" w:eastAsia="EB Garamond" w:hAnsi="EB Garamond" w:cs="EB Garamond"/>
        </w:rPr>
        <w:tab/>
        <w:t xml:space="preserve">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$45/annually</w:t>
      </w:r>
    </w:p>
    <w:p w:rsidR="003570E3" w:rsidRDefault="00B62729">
      <w:pPr>
        <w:spacing w:after="200"/>
        <w:rPr>
          <w:rFonts w:ascii="EB Garamond" w:eastAsia="EB Garamond" w:hAnsi="EB Garamond" w:cs="EB Garamond"/>
        </w:rPr>
      </w:pPr>
      <w:r>
        <w:rPr>
          <w:rFonts w:ascii="EB Garamond" w:eastAsia="EB Garamond" w:hAnsi="EB Garamond" w:cs="EB Garamond"/>
        </w:rPr>
        <w:t>Missed Work Day       -       1 work day required per f</w:t>
      </w:r>
      <w:r>
        <w:rPr>
          <w:rFonts w:ascii="EB Garamond" w:eastAsia="EB Garamond" w:hAnsi="EB Garamond" w:cs="EB Garamond"/>
        </w:rPr>
        <w:t xml:space="preserve">amily               </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                                                       </w:t>
      </w:r>
      <w:proofErr w:type="gramStart"/>
      <w:r>
        <w:rPr>
          <w:rFonts w:ascii="EB Garamond" w:eastAsia="EB Garamond" w:hAnsi="EB Garamond" w:cs="EB Garamond"/>
        </w:rPr>
        <w:t>per</w:t>
      </w:r>
      <w:proofErr w:type="gramEnd"/>
      <w:r>
        <w:rPr>
          <w:rFonts w:ascii="EB Garamond" w:eastAsia="EB Garamond" w:hAnsi="EB Garamond" w:cs="EB Garamond"/>
        </w:rPr>
        <w:t xml:space="preserve"> semester           </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$75/per day missed</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Missed Work Hours   -      10 work hours required per family </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                                                       </w:t>
      </w:r>
      <w:proofErr w:type="gramStart"/>
      <w:r>
        <w:rPr>
          <w:rFonts w:ascii="EB Garamond" w:eastAsia="EB Garamond" w:hAnsi="EB Garamond" w:cs="EB Garamond"/>
        </w:rPr>
        <w:t>per</w:t>
      </w:r>
      <w:proofErr w:type="gramEnd"/>
      <w:r>
        <w:rPr>
          <w:rFonts w:ascii="EB Garamond" w:eastAsia="EB Garamond" w:hAnsi="EB Garamond" w:cs="EB Garamond"/>
        </w:rPr>
        <w:t xml:space="preserve"> semes</w:t>
      </w:r>
      <w:r>
        <w:rPr>
          <w:rFonts w:ascii="EB Garamond" w:eastAsia="EB Garamond" w:hAnsi="EB Garamond" w:cs="EB Garamond"/>
        </w:rPr>
        <w:t xml:space="preserve">ter          -   </w:t>
      </w:r>
      <w:r>
        <w:rPr>
          <w:rFonts w:ascii="EB Garamond" w:eastAsia="EB Garamond" w:hAnsi="EB Garamond" w:cs="EB Garamond"/>
        </w:rPr>
        <w:tab/>
        <w:t>-</w:t>
      </w:r>
      <w:r>
        <w:rPr>
          <w:rFonts w:ascii="EB Garamond" w:eastAsia="EB Garamond" w:hAnsi="EB Garamond" w:cs="EB Garamond"/>
        </w:rPr>
        <w:tab/>
        <w:t>-      $15/per hour missed</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Late payment Fee        -      per payment not received by </w:t>
      </w:r>
    </w:p>
    <w:p w:rsidR="003570E3" w:rsidRDefault="00B62729">
      <w:pPr>
        <w:spacing w:after="200"/>
        <w:rPr>
          <w:rFonts w:ascii="EB Garamond" w:eastAsia="EB Garamond" w:hAnsi="EB Garamond" w:cs="EB Garamond"/>
        </w:rPr>
      </w:pPr>
      <w:r>
        <w:rPr>
          <w:rFonts w:ascii="EB Garamond" w:eastAsia="EB Garamond" w:hAnsi="EB Garamond" w:cs="EB Garamond"/>
        </w:rPr>
        <w:t xml:space="preserve">                                                       </w:t>
      </w:r>
      <w:proofErr w:type="gramStart"/>
      <w:r>
        <w:rPr>
          <w:rFonts w:ascii="EB Garamond" w:eastAsia="EB Garamond" w:hAnsi="EB Garamond" w:cs="EB Garamond"/>
        </w:rPr>
        <w:t>the</w:t>
      </w:r>
      <w:proofErr w:type="gramEnd"/>
      <w:r>
        <w:rPr>
          <w:rFonts w:ascii="EB Garamond" w:eastAsia="EB Garamond" w:hAnsi="EB Garamond" w:cs="EB Garamond"/>
        </w:rPr>
        <w:t xml:space="preserve"> 10</w:t>
      </w:r>
      <w:r>
        <w:rPr>
          <w:rFonts w:ascii="EB Garamond" w:eastAsia="EB Garamond" w:hAnsi="EB Garamond" w:cs="EB Garamond"/>
          <w:vertAlign w:val="superscript"/>
        </w:rPr>
        <w:t>th</w:t>
      </w:r>
      <w:r>
        <w:rPr>
          <w:rFonts w:ascii="EB Garamond" w:eastAsia="EB Garamond" w:hAnsi="EB Garamond" w:cs="EB Garamond"/>
        </w:rPr>
        <w:t xml:space="preserve"> of the month         -              -       $25/per occurrence</w:t>
      </w:r>
    </w:p>
    <w:p w:rsidR="003570E3" w:rsidRPr="006A7678" w:rsidRDefault="00B62729" w:rsidP="006A7678">
      <w:pPr>
        <w:spacing w:after="200"/>
        <w:rPr>
          <w:rFonts w:ascii="EB Garamond" w:eastAsia="EB Garamond" w:hAnsi="EB Garamond" w:cs="EB Garamond"/>
        </w:rPr>
      </w:pPr>
      <w:r>
        <w:rPr>
          <w:rFonts w:ascii="EB Garamond" w:eastAsia="EB Garamond" w:hAnsi="EB Garamond" w:cs="EB Garamond"/>
        </w:rPr>
        <w:t xml:space="preserve">Stay and Play </w:t>
      </w:r>
      <w:r>
        <w:rPr>
          <w:rFonts w:ascii="EB Garamond" w:eastAsia="EB Garamond" w:hAnsi="EB Garamond" w:cs="EB Garamond"/>
        </w:rPr>
        <w:tab/>
      </w:r>
      <w:r>
        <w:rPr>
          <w:rFonts w:ascii="EB Garamond" w:eastAsia="EB Garamond" w:hAnsi="EB Garamond" w:cs="EB Garamond"/>
        </w:rPr>
        <w:tab/>
        <w:t>per ho</w:t>
      </w:r>
      <w:r>
        <w:rPr>
          <w:rFonts w:ascii="EB Garamond" w:eastAsia="EB Garamond" w:hAnsi="EB Garamond" w:cs="EB Garamond"/>
        </w:rPr>
        <w:t>ur before and after school times   $10/per hour</w:t>
      </w:r>
    </w:p>
    <w:p w:rsidR="003570E3" w:rsidRDefault="00B62729">
      <w:pPr>
        <w:spacing w:after="200"/>
        <w:jc w:val="center"/>
        <w:rPr>
          <w:rFonts w:ascii="EB Garamond" w:eastAsia="EB Garamond" w:hAnsi="EB Garamond" w:cs="EB Garamond"/>
          <w:b/>
          <w:sz w:val="28"/>
          <w:szCs w:val="28"/>
        </w:rPr>
      </w:pPr>
      <w:r>
        <w:rPr>
          <w:rFonts w:ascii="EB Garamond" w:eastAsia="EB Garamond" w:hAnsi="EB Garamond" w:cs="EB Garamond"/>
          <w:b/>
          <w:sz w:val="28"/>
          <w:szCs w:val="28"/>
        </w:rPr>
        <w:t>Discounts</w:t>
      </w:r>
    </w:p>
    <w:p w:rsidR="003570E3" w:rsidRDefault="00B62729">
      <w:pPr>
        <w:spacing w:after="200"/>
        <w:rPr>
          <w:rFonts w:ascii="Verdana" w:eastAsia="Verdana" w:hAnsi="Verdana" w:cs="Verdana"/>
          <w:sz w:val="22"/>
          <w:szCs w:val="22"/>
        </w:rPr>
      </w:pPr>
      <w:r>
        <w:rPr>
          <w:rFonts w:ascii="EB Garamond" w:eastAsia="EB Garamond" w:hAnsi="EB Garamond" w:cs="EB Garamond"/>
        </w:rPr>
        <w:t>Sibling Discount      -</w:t>
      </w:r>
      <w:r>
        <w:rPr>
          <w:rFonts w:ascii="EB Garamond" w:eastAsia="EB Garamond" w:hAnsi="EB Garamond" w:cs="EB Garamond"/>
        </w:rPr>
        <w:tab/>
        <w:t>per child after oldest child</w:t>
      </w:r>
      <w:r>
        <w:rPr>
          <w:rFonts w:ascii="EB Garamond" w:eastAsia="EB Garamond" w:hAnsi="EB Garamond" w:cs="EB Garamond"/>
        </w:rPr>
        <w:tab/>
        <w:t>-</w:t>
      </w:r>
      <w:r>
        <w:rPr>
          <w:rFonts w:ascii="EB Garamond" w:eastAsia="EB Garamond" w:hAnsi="EB Garamond" w:cs="EB Garamond"/>
        </w:rPr>
        <w:tab/>
        <w:t>-               10% off/per month</w:t>
      </w:r>
    </w:p>
    <w:p w:rsidR="003570E3" w:rsidRDefault="00B62729">
      <w:r>
        <w:lastRenderedPageBreak/>
        <w:t>Child’s name (Last, First</w:t>
      </w:r>
      <w:proofErr w:type="gramStart"/>
      <w:r>
        <w:t>)_</w:t>
      </w:r>
      <w:proofErr w:type="gramEnd"/>
      <w:r>
        <w:t>____________________________ Birthdate (MM/DD/YYYY)________</w:t>
      </w:r>
    </w:p>
    <w:p w:rsidR="003570E3" w:rsidRDefault="003570E3"/>
    <w:p w:rsidR="003570E3" w:rsidRDefault="00B62729">
      <w:r>
        <w:t>Child’s Address ______________________________________________________________________________</w:t>
      </w:r>
    </w:p>
    <w:p w:rsidR="003570E3" w:rsidRDefault="003570E3"/>
    <w:p w:rsidR="003570E3" w:rsidRDefault="00B62729">
      <w:r>
        <w:t xml:space="preserve">Parent 1 Name ______________________________________________________________________________ </w:t>
      </w:r>
    </w:p>
    <w:p w:rsidR="003570E3" w:rsidRDefault="003570E3"/>
    <w:p w:rsidR="003570E3" w:rsidRDefault="00B62729">
      <w:r>
        <w:t>Parent 1 Cell Phone _________________________________________________________________________</w:t>
      </w:r>
    </w:p>
    <w:p w:rsidR="003570E3" w:rsidRDefault="003570E3"/>
    <w:p w:rsidR="003570E3" w:rsidRDefault="00B62729">
      <w:r>
        <w:t>Parent 1 Email ______________________________________________________________________________</w:t>
      </w:r>
    </w:p>
    <w:p w:rsidR="003570E3" w:rsidRDefault="003570E3"/>
    <w:p w:rsidR="003570E3" w:rsidRDefault="00B62729">
      <w:r>
        <w:t>Parent 1 Occupation ______________________________________________</w:t>
      </w:r>
      <w:r>
        <w:t>__________________________</w:t>
      </w:r>
    </w:p>
    <w:p w:rsidR="003570E3" w:rsidRDefault="003570E3"/>
    <w:p w:rsidR="003570E3" w:rsidRDefault="00B62729">
      <w:r>
        <w:t>Parent 2 Name ______________________________________________________________________________</w:t>
      </w:r>
    </w:p>
    <w:p w:rsidR="003570E3" w:rsidRDefault="003570E3"/>
    <w:p w:rsidR="003570E3" w:rsidRDefault="00B62729">
      <w:r>
        <w:t>Parent 2 Cell Phone_________________________________________________________________________</w:t>
      </w:r>
    </w:p>
    <w:p w:rsidR="003570E3" w:rsidRDefault="003570E3"/>
    <w:p w:rsidR="003570E3" w:rsidRDefault="00B62729">
      <w:r>
        <w:t>Parent 2 Email__________________________</w:t>
      </w:r>
      <w:r>
        <w:t>_____________________________________________________</w:t>
      </w:r>
    </w:p>
    <w:p w:rsidR="003570E3" w:rsidRDefault="003570E3"/>
    <w:p w:rsidR="003570E3" w:rsidRDefault="00B62729">
      <w:r>
        <w:t>Parent 2 Occupation_________________________________________________________________________</w:t>
      </w:r>
    </w:p>
    <w:p w:rsidR="003570E3" w:rsidRDefault="003570E3"/>
    <w:p w:rsidR="003570E3" w:rsidRDefault="00B62729">
      <w:r>
        <w:t>Is the child the sibling of a previous Montessori student?  Yes/No</w:t>
      </w:r>
    </w:p>
    <w:p w:rsidR="003570E3" w:rsidRDefault="003570E3"/>
    <w:p w:rsidR="003570E3" w:rsidRDefault="00B62729">
      <w:r>
        <w:t>If yes, please give name of sibling____</w:t>
      </w:r>
      <w:r>
        <w:t>______________________________________________________</w:t>
      </w:r>
    </w:p>
    <w:p w:rsidR="003570E3" w:rsidRDefault="003570E3"/>
    <w:p w:rsidR="003570E3" w:rsidRDefault="00B62729">
      <w:r>
        <w:t>Is the child transferring from another Montessori School?  Yes/No</w:t>
      </w:r>
    </w:p>
    <w:p w:rsidR="003570E3" w:rsidRDefault="003570E3"/>
    <w:p w:rsidR="003570E3" w:rsidRDefault="00B62729">
      <w:r>
        <w:t>If yes, please provide location and phone number________________________________________</w:t>
      </w:r>
    </w:p>
    <w:p w:rsidR="003570E3" w:rsidRDefault="00B62729">
      <w:r>
        <w:t>____________________________________________</w:t>
      </w:r>
      <w:r>
        <w:t>_____________________________________________________________</w:t>
      </w:r>
    </w:p>
    <w:p w:rsidR="003570E3" w:rsidRDefault="00B62729">
      <w:pPr>
        <w:jc w:val="center"/>
      </w:pPr>
      <w:r>
        <w:t xml:space="preserve">This wait list application will not be accepted unless accompanied by a </w:t>
      </w:r>
      <w:r>
        <w:rPr>
          <w:b/>
        </w:rPr>
        <w:t>non-refundable</w:t>
      </w:r>
      <w:r>
        <w:t xml:space="preserve"> $50 application fee.  Please make check or money order payable to The School of Montessori.</w:t>
      </w:r>
    </w:p>
    <w:p w:rsidR="003570E3" w:rsidRDefault="003570E3"/>
    <w:p w:rsidR="003570E3" w:rsidRDefault="00B62729">
      <w:pPr>
        <w:jc w:val="center"/>
      </w:pPr>
      <w:r>
        <w:t xml:space="preserve">** Submitting </w:t>
      </w:r>
      <w:r>
        <w:t xml:space="preserve">a wait list application does not guarantee acceptance into the school** </w:t>
      </w:r>
    </w:p>
    <w:p w:rsidR="003570E3" w:rsidRDefault="00B62729">
      <w:pPr>
        <w:jc w:val="center"/>
      </w:pPr>
      <w:r>
        <w:t xml:space="preserve">Final enrollment decisions will be made by May 1. </w:t>
      </w:r>
    </w:p>
    <w:p w:rsidR="003570E3" w:rsidRDefault="003570E3">
      <w:pPr>
        <w:jc w:val="center"/>
      </w:pPr>
    </w:p>
    <w:p w:rsidR="003570E3" w:rsidRDefault="006A7678">
      <w:pPr>
        <w:jc w:val="center"/>
      </w:pPr>
      <w:r>
        <w:t xml:space="preserve">We do NOT </w:t>
      </w:r>
      <w:r w:rsidR="00B62729">
        <w:t>enroll NEW students who are 4 by September 1 the year of enrollment.</w:t>
      </w:r>
    </w:p>
    <w:p w:rsidR="003570E3" w:rsidRDefault="003570E3"/>
    <w:p w:rsidR="003570E3" w:rsidRDefault="00B62729">
      <w:pPr>
        <w:rPr>
          <w:sz w:val="20"/>
          <w:szCs w:val="20"/>
        </w:rPr>
      </w:pPr>
      <w:r>
        <w:rPr>
          <w:sz w:val="20"/>
          <w:szCs w:val="20"/>
        </w:rPr>
        <w:t xml:space="preserve">Current tuition rates: </w:t>
      </w:r>
    </w:p>
    <w:p w:rsidR="003570E3" w:rsidRDefault="00B62729">
      <w:pPr>
        <w:spacing w:after="120"/>
        <w:rPr>
          <w:rFonts w:ascii="Calibri" w:eastAsia="Calibri" w:hAnsi="Calibri" w:cs="Calibri"/>
          <w:sz w:val="16"/>
          <w:szCs w:val="16"/>
        </w:rPr>
      </w:pPr>
      <w:r>
        <w:rPr>
          <w:rFonts w:ascii="Calibri" w:eastAsia="Calibri" w:hAnsi="Calibri" w:cs="Calibri"/>
          <w:sz w:val="20"/>
          <w:szCs w:val="20"/>
        </w:rPr>
        <w:t>Full-Day Students</w:t>
      </w:r>
      <w:r>
        <w:rPr>
          <w:rFonts w:ascii="Calibri" w:eastAsia="Calibri" w:hAnsi="Calibri" w:cs="Calibri"/>
          <w:sz w:val="20"/>
          <w:szCs w:val="20"/>
        </w:rPr>
        <w:tab/>
      </w:r>
      <w:r>
        <w:rPr>
          <w:rFonts w:ascii="Calibri" w:eastAsia="Calibri" w:hAnsi="Calibri" w:cs="Calibri"/>
          <w:sz w:val="20"/>
          <w:szCs w:val="20"/>
        </w:rPr>
        <w:t xml:space="preserve">                8:00 a.m. - 3:00 p.m.                                </w:t>
      </w:r>
      <w:r>
        <w:rPr>
          <w:rFonts w:ascii="EB Garamond" w:eastAsia="EB Garamond" w:hAnsi="EB Garamond" w:cs="EB Garamond"/>
          <w:sz w:val="20"/>
          <w:szCs w:val="20"/>
        </w:rPr>
        <w:t>$510/month (</w:t>
      </w:r>
      <w:r>
        <w:rPr>
          <w:rFonts w:ascii="EB Garamond" w:eastAsia="EB Garamond" w:hAnsi="EB Garamond" w:cs="EB Garamond"/>
          <w:sz w:val="16"/>
          <w:szCs w:val="16"/>
        </w:rPr>
        <w:t xml:space="preserve">$ </w:t>
      </w:r>
      <w:r>
        <w:rPr>
          <w:rFonts w:ascii="EB Garamond" w:eastAsia="EB Garamond" w:hAnsi="EB Garamond" w:cs="EB Garamond"/>
          <w:sz w:val="20"/>
          <w:szCs w:val="20"/>
        </w:rPr>
        <w:t>$4,845</w:t>
      </w:r>
      <w:r>
        <w:rPr>
          <w:rFonts w:ascii="EB Garamond" w:eastAsia="EB Garamond" w:hAnsi="EB Garamond" w:cs="EB Garamond"/>
          <w:sz w:val="16"/>
          <w:szCs w:val="16"/>
        </w:rPr>
        <w:t>annually</w:t>
      </w:r>
      <w:r>
        <w:rPr>
          <w:rFonts w:ascii="EB Garamond" w:eastAsia="EB Garamond" w:hAnsi="EB Garamond" w:cs="EB Garamond"/>
          <w:sz w:val="20"/>
          <w:szCs w:val="20"/>
        </w:rPr>
        <w:t>)</w:t>
      </w:r>
    </w:p>
    <w:p w:rsidR="003570E3" w:rsidRDefault="00B62729">
      <w:pPr>
        <w:spacing w:after="120"/>
        <w:rPr>
          <w:rFonts w:ascii="Calibri" w:eastAsia="Calibri" w:hAnsi="Calibri" w:cs="Calibri"/>
          <w:sz w:val="20"/>
          <w:szCs w:val="20"/>
        </w:rPr>
      </w:pPr>
      <w:r>
        <w:rPr>
          <w:rFonts w:ascii="Calibri" w:eastAsia="Calibri" w:hAnsi="Calibri" w:cs="Calibri"/>
          <w:sz w:val="20"/>
          <w:szCs w:val="20"/>
        </w:rPr>
        <w:t>Half-Day Students</w:t>
      </w:r>
      <w:r>
        <w:rPr>
          <w:rFonts w:ascii="Calibri" w:eastAsia="Calibri" w:hAnsi="Calibri" w:cs="Calibri"/>
          <w:sz w:val="20"/>
          <w:szCs w:val="20"/>
        </w:rPr>
        <w:tab/>
        <w:t>8:00 a.m. – 12:00 p.m.</w:t>
      </w:r>
      <w:r>
        <w:rPr>
          <w:rFonts w:ascii="Calibri" w:eastAsia="Calibri" w:hAnsi="Calibri" w:cs="Calibri"/>
          <w:sz w:val="20"/>
          <w:szCs w:val="20"/>
        </w:rPr>
        <w:tab/>
      </w:r>
      <w:r>
        <w:rPr>
          <w:rFonts w:ascii="Calibri" w:eastAsia="Calibri" w:hAnsi="Calibri" w:cs="Calibri"/>
          <w:sz w:val="20"/>
          <w:szCs w:val="20"/>
        </w:rPr>
        <w:tab/>
        <w:t xml:space="preserve">     </w:t>
      </w:r>
      <w:r>
        <w:rPr>
          <w:rFonts w:ascii="EB Garamond" w:eastAsia="EB Garamond" w:hAnsi="EB Garamond" w:cs="EB Garamond"/>
          <w:sz w:val="20"/>
          <w:szCs w:val="20"/>
        </w:rPr>
        <w:t xml:space="preserve"> $390/month ($3,705 annually</w:t>
      </w:r>
      <w:r>
        <w:rPr>
          <w:rFonts w:ascii="EB Garamond" w:eastAsia="EB Garamond" w:hAnsi="EB Garamond" w:cs="EB Garamond"/>
        </w:rPr>
        <w:t>)</w:t>
      </w:r>
    </w:p>
    <w:p w:rsidR="003570E3" w:rsidRDefault="00B62729">
      <w:pPr>
        <w:spacing w:after="120"/>
        <w:rPr>
          <w:sz w:val="20"/>
          <w:szCs w:val="20"/>
        </w:rPr>
      </w:pPr>
      <w:r>
        <w:rPr>
          <w:rFonts w:ascii="Calibri" w:eastAsia="Calibri" w:hAnsi="Calibri" w:cs="Calibri"/>
          <w:sz w:val="20"/>
          <w:szCs w:val="20"/>
        </w:rPr>
        <w:t>Extended Care</w:t>
      </w:r>
      <w:r>
        <w:rPr>
          <w:rFonts w:ascii="Calibri" w:eastAsia="Calibri" w:hAnsi="Calibri" w:cs="Calibri"/>
          <w:sz w:val="20"/>
          <w:szCs w:val="20"/>
        </w:rPr>
        <w:tab/>
      </w:r>
      <w:r>
        <w:rPr>
          <w:rFonts w:ascii="Calibri" w:eastAsia="Calibri" w:hAnsi="Calibri" w:cs="Calibri"/>
          <w:sz w:val="20"/>
          <w:szCs w:val="20"/>
        </w:rPr>
        <w:tab/>
        <w:t>before 8:00 a.m./after 3:00 p.m.</w:t>
      </w:r>
      <w:r>
        <w:rPr>
          <w:rFonts w:ascii="Calibri" w:eastAsia="Calibri" w:hAnsi="Calibri" w:cs="Calibri"/>
          <w:sz w:val="20"/>
          <w:szCs w:val="20"/>
        </w:rPr>
        <w:tab/>
        <w:t xml:space="preserve">      $185/month</w:t>
      </w:r>
      <w:r>
        <w:rPr>
          <w:sz w:val="20"/>
          <w:szCs w:val="20"/>
        </w:rPr>
        <w:t xml:space="preserve"> for full day   </w:t>
      </w:r>
      <w:r w:rsidR="006A7678">
        <w:rPr>
          <w:sz w:val="20"/>
          <w:szCs w:val="20"/>
        </w:rPr>
        <w:t xml:space="preserve"> $200/month for </w:t>
      </w:r>
      <w:r>
        <w:rPr>
          <w:sz w:val="20"/>
          <w:szCs w:val="20"/>
        </w:rPr>
        <w:t>half day</w:t>
      </w:r>
    </w:p>
    <w:p w:rsidR="003570E3" w:rsidRDefault="003570E3">
      <w:pPr>
        <w:spacing w:after="200"/>
        <w:rPr>
          <w:sz w:val="20"/>
          <w:szCs w:val="20"/>
        </w:rPr>
      </w:pPr>
    </w:p>
    <w:p w:rsidR="003570E3" w:rsidRDefault="00B62729">
      <w:pPr>
        <w:pBdr>
          <w:top w:val="single" w:sz="4" w:space="1" w:color="000000"/>
        </w:pBdr>
        <w:spacing w:after="200"/>
        <w:rPr>
          <w:color w:val="000000"/>
        </w:rPr>
      </w:pPr>
      <w:r>
        <w:rPr>
          <w:sz w:val="20"/>
          <w:szCs w:val="20"/>
        </w:rPr>
        <w:t>Signature of Parent or Legal Guardian                                                            Date</w:t>
      </w:r>
    </w:p>
    <w:sectPr w:rsidR="003570E3">
      <w:headerReference w:type="default" r:id="rId7"/>
      <w:footerReference w:type="default" r:id="rId8"/>
      <w:pgSz w:w="12240" w:h="15840"/>
      <w:pgMar w:top="864" w:right="1152" w:bottom="864"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29" w:rsidRDefault="00B62729">
      <w:r>
        <w:separator/>
      </w:r>
    </w:p>
  </w:endnote>
  <w:endnote w:type="continuationSeparator" w:id="0">
    <w:p w:rsidR="00B62729" w:rsidRDefault="00B6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default"/>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E3" w:rsidRDefault="00B62729">
    <w:pPr>
      <w:jc w:val="center"/>
    </w:pPr>
    <w:r>
      <w:t>1503 South 16</w:t>
    </w:r>
    <w:r>
      <w:rPr>
        <w:vertAlign w:val="superscript"/>
      </w:rPr>
      <w:t>th</w:t>
    </w:r>
    <w:r>
      <w:t xml:space="preserve"> </w:t>
    </w:r>
    <w:proofErr w:type="gramStart"/>
    <w:r>
      <w:t>Street  Nederland</w:t>
    </w:r>
    <w:proofErr w:type="gramEnd"/>
    <w:r>
      <w:t>, TX 77627  (409) 727-5444</w:t>
    </w:r>
  </w:p>
  <w:p w:rsidR="003570E3" w:rsidRDefault="00B62729">
    <w:pPr>
      <w:jc w:val="center"/>
    </w:pPr>
    <w:r>
      <w:t xml:space="preserve"> </w:t>
    </w:r>
    <w:hyperlink r:id="rId1">
      <w:r>
        <w:rPr>
          <w:color w:val="1155CC"/>
          <w:u w:val="single"/>
        </w:rPr>
        <w:t>www.schoolofmontessori-nederland.org</w:t>
      </w:r>
    </w:hyperlink>
    <w:r>
      <w:t xml:space="preserve">    </w:t>
    </w:r>
    <w:hyperlink r:id="rId2">
      <w:r>
        <w:rPr>
          <w:color w:val="1155CC"/>
          <w:u w:val="single"/>
        </w:rPr>
        <w:t>www.facebook.com/schoolofmontessoriTX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29" w:rsidRDefault="00B62729">
      <w:r>
        <w:separator/>
      </w:r>
    </w:p>
  </w:footnote>
  <w:footnote w:type="continuationSeparator" w:id="0">
    <w:p w:rsidR="00B62729" w:rsidRDefault="00B6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E3" w:rsidRDefault="00B62729">
    <w:r>
      <w:rPr>
        <w:noProof/>
      </w:rPr>
      <w:drawing>
        <wp:inline distT="114300" distB="114300" distL="114300" distR="114300">
          <wp:extent cx="6309360" cy="1320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9360" cy="1320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E3"/>
    <w:rsid w:val="003570E3"/>
    <w:rsid w:val="006A7678"/>
    <w:rsid w:val="00B6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5F197-55B2-49AF-AEAA-403AE54F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ofmontessoriin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schoolofmontessoriTX" TargetMode="External"/><Relationship Id="rId1" Type="http://schemas.openxmlformats.org/officeDocument/2006/relationships/hyperlink" Target="http://www.schoolofmontessori-neder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2021-04-05T19:24:00Z</dcterms:created>
  <dcterms:modified xsi:type="dcterms:W3CDTF">2021-04-05T19:24:00Z</dcterms:modified>
</cp:coreProperties>
</file>